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17" w:rsidRDefault="00A91ABE">
      <w:pPr>
        <w:spacing w:before="93" w:line="208" w:lineRule="auto"/>
        <w:ind w:left="1453" w:right="1437"/>
        <w:jc w:val="center"/>
        <w:rPr>
          <w:sz w:val="28"/>
        </w:rPr>
      </w:pPr>
      <w:r>
        <w:rPr>
          <w:sz w:val="28"/>
        </w:rPr>
        <w:t>COLORADO DEPARTMENT OF LABOR AND EMPLOYMENT DIVISION OF WORKERS' COMPENSATION</w:t>
      </w:r>
    </w:p>
    <w:p w:rsidR="004A6017" w:rsidRDefault="00A91ABE">
      <w:pPr>
        <w:spacing w:before="157"/>
        <w:ind w:left="191"/>
        <w:rPr>
          <w:b/>
          <w:sz w:val="34"/>
        </w:rPr>
      </w:pPr>
      <w:proofErr w:type="spellStart"/>
      <w:r>
        <w:rPr>
          <w:b/>
          <w:sz w:val="34"/>
        </w:rPr>
        <w:t>Información</w:t>
      </w:r>
      <w:proofErr w:type="spellEnd"/>
      <w:r>
        <w:rPr>
          <w:b/>
          <w:sz w:val="34"/>
        </w:rPr>
        <w:t xml:space="preserve"> De </w:t>
      </w:r>
      <w:proofErr w:type="spellStart"/>
      <w:r>
        <w:rPr>
          <w:b/>
          <w:sz w:val="34"/>
        </w:rPr>
        <w:t>Indemnización</w:t>
      </w:r>
      <w:proofErr w:type="spellEnd"/>
      <w:r>
        <w:rPr>
          <w:b/>
          <w:sz w:val="34"/>
        </w:rPr>
        <w:t xml:space="preserve"> </w:t>
      </w:r>
      <w:proofErr w:type="spellStart"/>
      <w:r>
        <w:rPr>
          <w:b/>
          <w:sz w:val="34"/>
        </w:rPr>
        <w:t>Por</w:t>
      </w:r>
      <w:proofErr w:type="spellEnd"/>
      <w:r>
        <w:rPr>
          <w:b/>
          <w:sz w:val="34"/>
        </w:rPr>
        <w:t xml:space="preserve"> </w:t>
      </w:r>
      <w:proofErr w:type="spellStart"/>
      <w:r>
        <w:rPr>
          <w:b/>
          <w:sz w:val="34"/>
        </w:rPr>
        <w:t>Accidentes</w:t>
      </w:r>
      <w:proofErr w:type="spellEnd"/>
      <w:r>
        <w:rPr>
          <w:b/>
          <w:sz w:val="34"/>
        </w:rPr>
        <w:t xml:space="preserve"> </w:t>
      </w:r>
      <w:proofErr w:type="spellStart"/>
      <w:r>
        <w:rPr>
          <w:b/>
          <w:sz w:val="34"/>
        </w:rPr>
        <w:t>Laborales</w:t>
      </w:r>
      <w:proofErr w:type="spellEnd"/>
      <w:r>
        <w:rPr>
          <w:b/>
          <w:sz w:val="34"/>
        </w:rPr>
        <w:t xml:space="preserve"> De Colorado</w:t>
      </w:r>
    </w:p>
    <w:p w:rsidR="00F95D46" w:rsidRDefault="00A91ABE" w:rsidP="00275D1D">
      <w:pPr>
        <w:spacing w:before="288"/>
        <w:ind w:left="324"/>
        <w:rPr>
          <w:b/>
        </w:rPr>
      </w:pPr>
      <w:r>
        <w:rPr>
          <w:b/>
        </w:rPr>
        <w:t xml:space="preserve">Su </w:t>
      </w:r>
      <w:proofErr w:type="spellStart"/>
      <w:r>
        <w:rPr>
          <w:b/>
        </w:rPr>
        <w:t>empleador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tiene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cobertura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indemnización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accidentes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laborales</w:t>
      </w:r>
      <w:proofErr w:type="spellEnd"/>
      <w:r>
        <w:rPr>
          <w:b/>
        </w:rPr>
        <w:t xml:space="preserve"> para </w:t>
      </w:r>
      <w:proofErr w:type="spellStart"/>
      <w:r>
        <w:rPr>
          <w:b/>
        </w:rPr>
        <w:t>empleados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completamente</w:t>
      </w:r>
      <w:proofErr w:type="spellEnd"/>
      <w:r>
        <w:rPr>
          <w:b/>
        </w:rPr>
        <w:t>:</w:t>
      </w:r>
    </w:p>
    <w:p w:rsidR="00275D1D" w:rsidRDefault="00275D1D" w:rsidP="00275D1D">
      <w:pPr>
        <w:ind w:left="324"/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730"/>
      </w:tblGrid>
      <w:tr w:rsidR="00F95D46" w:rsidTr="00A91ABE">
        <w:trPr>
          <w:trHeight w:val="1332"/>
        </w:trPr>
        <w:tc>
          <w:tcPr>
            <w:tcW w:w="8730" w:type="dxa"/>
          </w:tcPr>
          <w:p w:rsidR="00F95D46" w:rsidRDefault="00F95D46">
            <w:pPr>
              <w:pStyle w:val="BodyText"/>
              <w:rPr>
                <w:b/>
              </w:rPr>
            </w:pPr>
          </w:p>
        </w:tc>
      </w:tr>
    </w:tbl>
    <w:p w:rsidR="00F95D46" w:rsidRDefault="00F95D46">
      <w:pPr>
        <w:pStyle w:val="BodyText"/>
        <w:spacing w:line="208" w:lineRule="auto"/>
        <w:ind w:left="118" w:right="425"/>
      </w:pPr>
    </w:p>
    <w:p w:rsidR="004A6017" w:rsidRDefault="00A91ABE">
      <w:pPr>
        <w:pStyle w:val="BodyText"/>
        <w:spacing w:line="208" w:lineRule="auto"/>
        <w:ind w:left="118" w:right="425"/>
      </w:pPr>
      <w:r>
        <w:t xml:space="preserve">La </w:t>
      </w:r>
      <w:proofErr w:type="spellStart"/>
      <w:r>
        <w:t>indemnización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accidentes</w:t>
      </w:r>
      <w:proofErr w:type="spellEnd"/>
      <w:r>
        <w:t xml:space="preserve"> </w:t>
      </w:r>
      <w:proofErr w:type="spellStart"/>
      <w:r>
        <w:t>laborales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cobertura</w:t>
      </w:r>
      <w:proofErr w:type="spellEnd"/>
      <w:r>
        <w:t xml:space="preserve"> de </w:t>
      </w:r>
      <w:proofErr w:type="spellStart"/>
      <w:r>
        <w:t>seguro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empleadores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proveer</w:t>
      </w:r>
      <w:proofErr w:type="spellEnd"/>
      <w:r>
        <w:t xml:space="preserve"> a </w:t>
      </w:r>
      <w:proofErr w:type="spellStart"/>
      <w:r>
        <w:t>sus</w:t>
      </w:r>
      <w:proofErr w:type="spellEnd"/>
      <w:r>
        <w:t xml:space="preserve"> </w:t>
      </w:r>
      <w:proofErr w:type="spellStart"/>
      <w:r>
        <w:t>empleados</w:t>
      </w:r>
      <w:proofErr w:type="spellEnd"/>
      <w:r>
        <w:t xml:space="preserve">. El </w:t>
      </w:r>
      <w:proofErr w:type="spellStart"/>
      <w:r>
        <w:t>coste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seguro</w:t>
      </w:r>
      <w:proofErr w:type="spellEnd"/>
      <w:r>
        <w:t xml:space="preserve"> de </w:t>
      </w:r>
      <w:proofErr w:type="spellStart"/>
      <w:r>
        <w:t>indemnización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accidentes</w:t>
      </w:r>
      <w:proofErr w:type="spellEnd"/>
      <w:r>
        <w:t xml:space="preserve"> </w:t>
      </w:r>
      <w:proofErr w:type="spellStart"/>
      <w:r>
        <w:t>laborales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pagado</w:t>
      </w:r>
      <w:proofErr w:type="spellEnd"/>
      <w:r>
        <w:t xml:space="preserve"> </w:t>
      </w:r>
      <w:proofErr w:type="spellStart"/>
      <w:r>
        <w:t>completamente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empleador</w:t>
      </w:r>
      <w:proofErr w:type="spellEnd"/>
      <w:r>
        <w:t xml:space="preserve"> y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deducido</w:t>
      </w:r>
      <w:proofErr w:type="spellEnd"/>
      <w:r>
        <w:t xml:space="preserve"> de</w:t>
      </w:r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sueldos</w:t>
      </w:r>
      <w:proofErr w:type="spellEnd"/>
      <w:r>
        <w:t xml:space="preserve"> de un </w:t>
      </w:r>
      <w:proofErr w:type="spellStart"/>
      <w:r>
        <w:t>empleado</w:t>
      </w:r>
      <w:proofErr w:type="spellEnd"/>
      <w:r>
        <w:t>.</w:t>
      </w:r>
    </w:p>
    <w:p w:rsidR="004A6017" w:rsidRDefault="00A91ABE">
      <w:pPr>
        <w:pStyle w:val="BodyText"/>
        <w:spacing w:before="200" w:line="208" w:lineRule="auto"/>
        <w:ind w:left="118" w:right="499"/>
      </w:pPr>
      <w:r>
        <w:t xml:space="preserve">Si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sufrió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accidente</w:t>
      </w:r>
      <w:proofErr w:type="spellEnd"/>
      <w:r>
        <w:t xml:space="preserve"> o </w:t>
      </w:r>
      <w:proofErr w:type="spellStart"/>
      <w:r>
        <w:t>mantiene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,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calificar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beneficios</w:t>
      </w:r>
      <w:proofErr w:type="spellEnd"/>
      <w:r>
        <w:t xml:space="preserve"> de </w:t>
      </w:r>
      <w:proofErr w:type="spellStart"/>
      <w:r>
        <w:t>compensación</w:t>
      </w:r>
      <w:proofErr w:type="spellEnd"/>
      <w:r>
        <w:t xml:space="preserve">.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la </w:t>
      </w:r>
      <w:proofErr w:type="spellStart"/>
      <w:r>
        <w:t>obligación</w:t>
      </w:r>
      <w:proofErr w:type="spellEnd"/>
      <w:r>
        <w:t xml:space="preserve"> de NOTIFICAR POR ESCRITO </w:t>
      </w:r>
      <w:proofErr w:type="gramStart"/>
      <w:r>
        <w:t>A</w:t>
      </w:r>
      <w:proofErr w:type="gramEnd"/>
      <w:r>
        <w:t xml:space="preserve"> SU EMPLEADOR DENTRO DE 4 DÍAS DEL</w:t>
      </w:r>
      <w:r>
        <w:t xml:space="preserve"> ACCIDENTE. Si </w:t>
      </w:r>
      <w:proofErr w:type="spellStart"/>
      <w:r>
        <w:t>usted</w:t>
      </w:r>
      <w:proofErr w:type="spellEnd"/>
      <w:r>
        <w:t xml:space="preserve"> no </w:t>
      </w:r>
      <w:proofErr w:type="spellStart"/>
      <w:r>
        <w:t>informa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accidente</w:t>
      </w:r>
      <w:proofErr w:type="spellEnd"/>
      <w:r>
        <w:t xml:space="preserve"> o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inmediatamente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beneficios</w:t>
      </w:r>
      <w:proofErr w:type="spellEnd"/>
      <w:r>
        <w:t xml:space="preserve"> </w:t>
      </w:r>
      <w:proofErr w:type="spellStart"/>
      <w:r>
        <w:t>podrían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reducidos</w:t>
      </w:r>
      <w:proofErr w:type="spellEnd"/>
      <w:r>
        <w:t>.</w:t>
      </w:r>
    </w:p>
    <w:p w:rsidR="004A6017" w:rsidRDefault="00A91ABE">
      <w:pPr>
        <w:pStyle w:val="BodyText"/>
        <w:spacing w:before="199" w:line="208" w:lineRule="auto"/>
        <w:ind w:left="118" w:right="538"/>
      </w:pPr>
      <w:r>
        <w:t xml:space="preserve">Si </w:t>
      </w:r>
      <w:proofErr w:type="spellStart"/>
      <w:r>
        <w:t>usted</w:t>
      </w:r>
      <w:proofErr w:type="spellEnd"/>
      <w:r>
        <w:t xml:space="preserve">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trabajar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resultado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accidente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o la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beneficios</w:t>
      </w:r>
      <w:proofErr w:type="spellEnd"/>
      <w:r>
        <w:t xml:space="preserve"> de </w:t>
      </w:r>
      <w:proofErr w:type="spellStart"/>
      <w:r>
        <w:t>compensac</w:t>
      </w:r>
      <w:r>
        <w:t>ión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pagados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base de 2/3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sueldo</w:t>
      </w:r>
      <w:proofErr w:type="spellEnd"/>
      <w:r>
        <w:t xml:space="preserve"> </w:t>
      </w:r>
      <w:proofErr w:type="spellStart"/>
      <w:r>
        <w:t>semanal</w:t>
      </w:r>
      <w:proofErr w:type="spellEnd"/>
      <w:r>
        <w:t xml:space="preserve"> hasta </w:t>
      </w:r>
      <w:proofErr w:type="gramStart"/>
      <w:r>
        <w:t>un</w:t>
      </w:r>
      <w:proofErr w:type="gramEnd"/>
      <w:r>
        <w:t xml:space="preserve"> </w:t>
      </w:r>
      <w:proofErr w:type="spellStart"/>
      <w:r>
        <w:t>máximo</w:t>
      </w:r>
      <w:proofErr w:type="spellEnd"/>
      <w:r>
        <w:t xml:space="preserve"> </w:t>
      </w:r>
      <w:proofErr w:type="spellStart"/>
      <w:r>
        <w:t>fijado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ley. Los </w:t>
      </w:r>
      <w:proofErr w:type="spellStart"/>
      <w:r>
        <w:t>primeros</w:t>
      </w:r>
      <w:proofErr w:type="spellEnd"/>
      <w:r>
        <w:t xml:space="preserve"> 3 </w:t>
      </w:r>
      <w:proofErr w:type="spellStart"/>
      <w:proofErr w:type="gramStart"/>
      <w:r>
        <w:t>dias</w:t>
      </w:r>
      <w:proofErr w:type="spellEnd"/>
      <w:proofErr w:type="gramEnd"/>
      <w:r>
        <w:t xml:space="preserve"> no son </w:t>
      </w:r>
      <w:proofErr w:type="spellStart"/>
      <w:r>
        <w:t>cubiertos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aseguranza</w:t>
      </w:r>
      <w:proofErr w:type="spellEnd"/>
      <w:r>
        <w:t>.</w:t>
      </w:r>
    </w:p>
    <w:p w:rsidR="004A6017" w:rsidRDefault="00A91ABE">
      <w:pPr>
        <w:pStyle w:val="BodyText"/>
        <w:spacing w:before="200" w:line="208" w:lineRule="auto"/>
        <w:ind w:left="118" w:right="112"/>
      </w:pPr>
      <w:proofErr w:type="spellStart"/>
      <w:r>
        <w:t>Usted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 para el </w:t>
      </w:r>
      <w:proofErr w:type="spellStart"/>
      <w:r>
        <w:t>tratamiento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 que </w:t>
      </w:r>
      <w:proofErr w:type="spellStart"/>
      <w:r>
        <w:t>sea</w:t>
      </w:r>
      <w:proofErr w:type="spellEnd"/>
      <w:r>
        <w:t xml:space="preserve"> </w:t>
      </w:r>
      <w:proofErr w:type="spellStart"/>
      <w:r>
        <w:t>razonable</w:t>
      </w:r>
      <w:proofErr w:type="spellEnd"/>
      <w:r>
        <w:t xml:space="preserve"> y </w:t>
      </w:r>
      <w:proofErr w:type="spellStart"/>
      <w:r>
        <w:t>necesario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sufrió</w:t>
      </w:r>
      <w:proofErr w:type="spellEnd"/>
      <w:r>
        <w:t xml:space="preserve"> </w:t>
      </w:r>
      <w:proofErr w:type="spellStart"/>
      <w:r>
        <w:t>lesiones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</w:t>
      </w:r>
      <w:r>
        <w:t xml:space="preserve">l </w:t>
      </w:r>
      <w:proofErr w:type="spellStart"/>
      <w:r>
        <w:t>trabajo</w:t>
      </w:r>
      <w:proofErr w:type="spellEnd"/>
      <w:r>
        <w:t xml:space="preserve"> o </w:t>
      </w:r>
      <w:proofErr w:type="spellStart"/>
      <w:r>
        <w:t>enfermedades</w:t>
      </w:r>
      <w:proofErr w:type="spellEnd"/>
      <w:r>
        <w:t xml:space="preserve"> </w:t>
      </w:r>
      <w:proofErr w:type="spellStart"/>
      <w:r>
        <w:t>profesionales</w:t>
      </w:r>
      <w:proofErr w:type="spellEnd"/>
      <w:r>
        <w:t xml:space="preserve">. Si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notifica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empleador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lesión</w:t>
      </w:r>
      <w:proofErr w:type="spellEnd"/>
      <w:r>
        <w:t xml:space="preserve"> o la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y no le </w:t>
      </w:r>
      <w:proofErr w:type="spellStart"/>
      <w:r>
        <w:t>ofrecen</w:t>
      </w:r>
      <w:proofErr w:type="spellEnd"/>
      <w:r>
        <w:t xml:space="preserve">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</w:t>
      </w:r>
      <w:proofErr w:type="spellStart"/>
      <w:r>
        <w:t>adecuada</w:t>
      </w:r>
      <w:proofErr w:type="spellEnd"/>
      <w:r>
        <w:t xml:space="preserve">,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seleccionar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 que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licencia</w:t>
      </w:r>
      <w:proofErr w:type="spellEnd"/>
      <w:r>
        <w:t xml:space="preserve"> o que </w:t>
      </w:r>
      <w:proofErr w:type="spellStart"/>
      <w:r>
        <w:t>sea</w:t>
      </w:r>
      <w:proofErr w:type="spellEnd"/>
      <w:r>
        <w:rPr>
          <w:spacing w:val="-1"/>
        </w:rPr>
        <w:t xml:space="preserve"> </w:t>
      </w:r>
      <w:proofErr w:type="spellStart"/>
      <w:r>
        <w:t>quiropráctico</w:t>
      </w:r>
      <w:proofErr w:type="spellEnd"/>
      <w:r>
        <w:t>.</w:t>
      </w:r>
    </w:p>
    <w:p w:rsidR="004A6017" w:rsidRDefault="00A91ABE">
      <w:pPr>
        <w:pStyle w:val="BodyText"/>
        <w:spacing w:before="170" w:line="242" w:lineRule="auto"/>
        <w:ind w:left="112" w:right="438" w:firstLine="6"/>
      </w:pPr>
      <w:proofErr w:type="spellStart"/>
      <w:r>
        <w:t>Usted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reportar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propio</w:t>
      </w:r>
      <w:proofErr w:type="spellEnd"/>
      <w:r>
        <w:t xml:space="preserve"> </w:t>
      </w:r>
      <w:proofErr w:type="spellStart"/>
      <w:r>
        <w:t>reclamo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empleador</w:t>
      </w:r>
      <w:proofErr w:type="spellEnd"/>
      <w:r>
        <w:t xml:space="preserve"> no lo ha </w:t>
      </w:r>
      <w:proofErr w:type="spellStart"/>
      <w:r>
        <w:t>hecho</w:t>
      </w:r>
      <w:proofErr w:type="spellEnd"/>
      <w:r>
        <w:t xml:space="preserve">.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formularios</w:t>
      </w:r>
      <w:proofErr w:type="spellEnd"/>
      <w:r>
        <w:t xml:space="preserve"> o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</w:t>
      </w:r>
      <w:proofErr w:type="spellStart"/>
      <w:r>
        <w:t>accidentes</w:t>
      </w:r>
      <w:proofErr w:type="spellEnd"/>
      <w:r>
        <w:t xml:space="preserve"> </w:t>
      </w:r>
      <w:proofErr w:type="spellStart"/>
      <w:r>
        <w:t>laborales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llamar</w:t>
      </w:r>
      <w:proofErr w:type="spellEnd"/>
      <w:r>
        <w:t xml:space="preserve"> al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asistencia</w:t>
      </w:r>
      <w:proofErr w:type="spellEnd"/>
      <w:r>
        <w:t xml:space="preserve"> al </w:t>
      </w:r>
      <w:proofErr w:type="spellStart"/>
      <w:r>
        <w:t>numero</w:t>
      </w:r>
      <w:proofErr w:type="spellEnd"/>
      <w:r>
        <w:t xml:space="preserve"> 303-318-8700 o sin </w:t>
      </w:r>
      <w:proofErr w:type="spellStart"/>
      <w:r>
        <w:t>costo</w:t>
      </w:r>
      <w:proofErr w:type="spellEnd"/>
      <w:r>
        <w:t xml:space="preserve"> a 1-888-390-7936 o </w:t>
      </w:r>
      <w:proofErr w:type="spellStart"/>
      <w:r>
        <w:t>visitar</w:t>
      </w:r>
      <w:proofErr w:type="spellEnd"/>
      <w:r>
        <w:t xml:space="preserve"> </w:t>
      </w:r>
      <w:proofErr w:type="spellStart"/>
      <w:r>
        <w:t>n</w:t>
      </w:r>
      <w:r>
        <w:t>uestro</w:t>
      </w:r>
      <w:proofErr w:type="spellEnd"/>
      <w:r>
        <w:t xml:space="preserve"> </w:t>
      </w:r>
      <w:proofErr w:type="spellStart"/>
      <w:r>
        <w:t>sitio</w:t>
      </w:r>
      <w:proofErr w:type="spellEnd"/>
      <w:r>
        <w:t xml:space="preserve"> web </w:t>
      </w:r>
      <w:proofErr w:type="spellStart"/>
      <w:r>
        <w:t>en</w:t>
      </w:r>
      <w:proofErr w:type="spellEnd"/>
    </w:p>
    <w:p w:rsidR="004A6017" w:rsidRDefault="00A91ABE">
      <w:pPr>
        <w:pStyle w:val="BodyText"/>
        <w:spacing w:before="4"/>
        <w:ind w:left="112"/>
      </w:pPr>
      <w:hyperlink r:id="rId4">
        <w:r>
          <w:rPr>
            <w:u w:val="single"/>
          </w:rPr>
          <w:t>www.colorado.gov/cdle/dwc</w:t>
        </w:r>
        <w:r>
          <w:t>.</w:t>
        </w:r>
      </w:hyperlink>
    </w:p>
    <w:p w:rsidR="004A6017" w:rsidRDefault="004A6017">
      <w:pPr>
        <w:pStyle w:val="BodyText"/>
        <w:spacing w:before="2"/>
        <w:rPr>
          <w:sz w:val="21"/>
        </w:rPr>
      </w:pPr>
    </w:p>
    <w:p w:rsidR="004A6017" w:rsidRDefault="00A91ABE">
      <w:pPr>
        <w:pStyle w:val="Heading1"/>
        <w:spacing w:before="1"/>
        <w:ind w:left="1825"/>
      </w:pPr>
      <w:r>
        <w:t>COLORADO DEPARTMENT OF LABOR AND EMPLOYMENT</w:t>
      </w:r>
    </w:p>
    <w:p w:rsidR="004A6017" w:rsidRDefault="00A91ABE">
      <w:pPr>
        <w:spacing w:line="258" w:lineRule="exact"/>
        <w:ind w:left="2882"/>
        <w:rPr>
          <w:b/>
          <w:sz w:val="24"/>
        </w:rPr>
      </w:pPr>
      <w:r>
        <w:rPr>
          <w:b/>
          <w:sz w:val="24"/>
        </w:rPr>
        <w:t>633 17th St. Suite 400, Denver, CO 80202-3660</w:t>
      </w:r>
    </w:p>
    <w:p w:rsidR="004A6017" w:rsidRDefault="00A91ABE">
      <w:pPr>
        <w:spacing w:before="193" w:line="208" w:lineRule="auto"/>
        <w:ind w:left="112" w:right="425"/>
        <w:rPr>
          <w:b/>
          <w:sz w:val="24"/>
        </w:rPr>
      </w:pPr>
      <w:proofErr w:type="spellStart"/>
      <w:r>
        <w:rPr>
          <w:b/>
          <w:sz w:val="24"/>
        </w:rPr>
        <w:t>Cualquier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información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proveída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abajo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viene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directamente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su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empleador</w:t>
      </w:r>
      <w:proofErr w:type="spellEnd"/>
      <w:r>
        <w:rPr>
          <w:b/>
          <w:sz w:val="24"/>
        </w:rPr>
        <w:t xml:space="preserve"> y </w:t>
      </w:r>
      <w:proofErr w:type="spellStart"/>
      <w:r>
        <w:rPr>
          <w:b/>
          <w:sz w:val="24"/>
        </w:rPr>
        <w:t>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exclusivo</w:t>
      </w:r>
      <w:proofErr w:type="spellEnd"/>
      <w:r>
        <w:rPr>
          <w:b/>
          <w:sz w:val="24"/>
        </w:rPr>
        <w:t xml:space="preserve"> de </w:t>
      </w:r>
      <w:proofErr w:type="spellStart"/>
      <w:proofErr w:type="gramStart"/>
      <w:r>
        <w:rPr>
          <w:b/>
          <w:sz w:val="24"/>
        </w:rPr>
        <w:t>este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lugar</w:t>
      </w:r>
      <w:proofErr w:type="spellEnd"/>
      <w:r>
        <w:rPr>
          <w:b/>
          <w:sz w:val="24"/>
        </w:rPr>
        <w:t xml:space="preserve"> del </w:t>
      </w:r>
      <w:proofErr w:type="spellStart"/>
      <w:r>
        <w:rPr>
          <w:b/>
          <w:sz w:val="24"/>
        </w:rPr>
        <w:t>empleo</w:t>
      </w:r>
      <w:proofErr w:type="spellEnd"/>
      <w:r>
        <w:rPr>
          <w:b/>
          <w:sz w:val="24"/>
        </w:rPr>
        <w:t>:</w:t>
      </w:r>
    </w:p>
    <w:tbl>
      <w:tblPr>
        <w:tblStyle w:val="TableGrid"/>
        <w:tblW w:w="10771" w:type="dxa"/>
        <w:tblLook w:val="04A0" w:firstRow="1" w:lastRow="0" w:firstColumn="1" w:lastColumn="0" w:noHBand="0" w:noVBand="1"/>
      </w:tblPr>
      <w:tblGrid>
        <w:gridCol w:w="10771"/>
      </w:tblGrid>
      <w:tr w:rsidR="00F95D46" w:rsidTr="00F95D46">
        <w:trPr>
          <w:trHeight w:val="2961"/>
        </w:trPr>
        <w:tc>
          <w:tcPr>
            <w:tcW w:w="10771" w:type="dxa"/>
          </w:tcPr>
          <w:p w:rsidR="00F95D46" w:rsidRDefault="00F95D46">
            <w:pPr>
              <w:pStyle w:val="BodyText"/>
              <w:rPr>
                <w:b/>
                <w:sz w:val="20"/>
              </w:rPr>
            </w:pPr>
          </w:p>
        </w:tc>
      </w:tr>
    </w:tbl>
    <w:p w:rsidR="004A6017" w:rsidRDefault="004A6017">
      <w:pPr>
        <w:pStyle w:val="BodyText"/>
        <w:spacing w:before="1"/>
        <w:rPr>
          <w:b/>
          <w:sz w:val="20"/>
        </w:rPr>
      </w:pPr>
    </w:p>
    <w:p w:rsidR="004A6017" w:rsidRDefault="00A91ABE">
      <w:pPr>
        <w:tabs>
          <w:tab w:val="left" w:pos="4718"/>
        </w:tabs>
        <w:ind w:left="580"/>
        <w:rPr>
          <w:sz w:val="20"/>
        </w:rPr>
      </w:pPr>
      <w:r>
        <w:rPr>
          <w:sz w:val="20"/>
        </w:rPr>
        <w:t>WC49B Rev 06/19</w:t>
      </w:r>
      <w:r>
        <w:rPr>
          <w:sz w:val="20"/>
        </w:rPr>
        <w:tab/>
      </w:r>
      <w:proofErr w:type="spellStart"/>
      <w:r>
        <w:rPr>
          <w:sz w:val="20"/>
        </w:rPr>
        <w:t>Página</w:t>
      </w:r>
      <w:proofErr w:type="spellEnd"/>
      <w:r>
        <w:rPr>
          <w:sz w:val="20"/>
        </w:rPr>
        <w:t xml:space="preserve"> 1 de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</w:p>
    <w:sectPr w:rsidR="004A6017">
      <w:type w:val="continuous"/>
      <w:pgSz w:w="12240" w:h="15840"/>
      <w:pgMar w:top="620" w:right="8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A6017"/>
    <w:rsid w:val="00275D1D"/>
    <w:rsid w:val="004A6017"/>
    <w:rsid w:val="00A91ABE"/>
    <w:rsid w:val="00F9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8E078"/>
  <w15:docId w15:val="{C0FFBAC9-BF75-4F2E-85BE-ED48BB4E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58" w:lineRule="exact"/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95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lorado.gov/cdle/dw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WC 49 Spanish.doc</dc:title>
  <dc:creator>qwc684</dc:creator>
  <cp:lastModifiedBy>Evan Trowbridge</cp:lastModifiedBy>
  <cp:revision>4</cp:revision>
  <dcterms:created xsi:type="dcterms:W3CDTF">2019-06-14T15:39:00Z</dcterms:created>
  <dcterms:modified xsi:type="dcterms:W3CDTF">2019-06-14T15:42:00Z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2019-06-14T00:00:00Z</vt:filetime>
  </property>
</Properties>
</file>